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7ADD3518" w:rsidR="002F13F4" w:rsidRPr="00617C97" w:rsidRDefault="00794D0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1939591E" w:rsidR="002F13F4" w:rsidRPr="00617C97" w:rsidRDefault="006C38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  <w:r w:rsidR="00794D0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-11 DE DICIEMBRE</w:t>
            </w:r>
            <w:r w:rsidR="00794D06">
              <w:rPr>
                <w:lang w:val="es-ES_tradnl"/>
              </w:rPr>
              <w:t xml:space="preserve">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0F96DCCC" w:rsidR="002F13F4" w:rsidRPr="00617C97" w:rsidRDefault="006C38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IGNACIO CORREA PEÑA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5D34A1D8" w:rsidR="002F13F4" w:rsidRPr="00617C97" w:rsidRDefault="001E565D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939457475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7B73BD33" w14:textId="222E5034" w:rsidR="002F13F4" w:rsidRDefault="00794D0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JOSE NICOLAS CORREA </w:t>
            </w:r>
            <w:r w:rsidR="006E11BF">
              <w:rPr>
                <w:lang w:val="es-ES_tradnl"/>
              </w:rPr>
              <w:t>ROJAS</w:t>
            </w:r>
          </w:p>
          <w:p w14:paraId="25E84084" w14:textId="6C2F68DF" w:rsidR="006E11BF" w:rsidRPr="00617C97" w:rsidRDefault="006E11BF" w:rsidP="002F13F4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65C7AC56" w:rsidR="002F13F4" w:rsidRPr="00617C97" w:rsidRDefault="006E11B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44694-7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2E323B45" w:rsidR="002F13F4" w:rsidRPr="00617C97" w:rsidRDefault="006C38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TENO</w:t>
            </w:r>
            <w:r w:rsidR="006E11BF">
              <w:rPr>
                <w:lang w:val="es-ES_tradnl"/>
              </w:rPr>
              <w:t xml:space="preserve"> – ASOCIACIÓN AGUANEGRA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4DBC0E5C" w:rsidR="002F13F4" w:rsidRPr="00617C97" w:rsidRDefault="006E11B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EN 3 SERIES LIBRES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4731C185" w:rsidR="00ED4C46" w:rsidRPr="00617C97" w:rsidRDefault="001E565D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200 PERSONAS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3C1EA6D3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01AAFBDA" w:rsidR="00900442" w:rsidRPr="00617C97" w:rsidRDefault="006E11BF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1* LIBRE</w:t>
            </w:r>
          </w:p>
        </w:tc>
        <w:tc>
          <w:tcPr>
            <w:tcW w:w="1260" w:type="dxa"/>
          </w:tcPr>
          <w:p w14:paraId="2FCA613F" w14:textId="04087D33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  <w:tc>
          <w:tcPr>
            <w:tcW w:w="1260" w:type="dxa"/>
          </w:tcPr>
          <w:p w14:paraId="02017A51" w14:textId="54B7D130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  <w:tc>
          <w:tcPr>
            <w:tcW w:w="1260" w:type="dxa"/>
          </w:tcPr>
          <w:p w14:paraId="0DBE3365" w14:textId="2AE0F91A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55" w:type="dxa"/>
          </w:tcPr>
          <w:p w14:paraId="54C6657C" w14:textId="5AD9F44A" w:rsidR="00900442" w:rsidRPr="00617C97" w:rsidRDefault="001E565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113D8E42" w:rsidR="00900442" w:rsidRPr="00617C97" w:rsidRDefault="006E11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2* LIBRE</w:t>
            </w:r>
          </w:p>
        </w:tc>
        <w:tc>
          <w:tcPr>
            <w:tcW w:w="1260" w:type="dxa"/>
          </w:tcPr>
          <w:p w14:paraId="116AEAB6" w14:textId="13C12C0C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4DBAF7B2" w14:textId="74C3746A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18BD4E9E" w14:textId="0955FF39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317DCCE8" w14:textId="767DA714" w:rsidR="00900442" w:rsidRPr="00617C97" w:rsidRDefault="001E565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5AABF70D" w:rsidR="00900442" w:rsidRPr="00617C97" w:rsidRDefault="006E11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3* LIBRE</w:t>
            </w:r>
          </w:p>
        </w:tc>
        <w:tc>
          <w:tcPr>
            <w:tcW w:w="1260" w:type="dxa"/>
          </w:tcPr>
          <w:p w14:paraId="3F488594" w14:textId="432CD2CC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60" w:type="dxa"/>
          </w:tcPr>
          <w:p w14:paraId="5C395E99" w14:textId="3386C37B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60" w:type="dxa"/>
          </w:tcPr>
          <w:p w14:paraId="1FEEF9A3" w14:textId="0A7B3297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09</w:t>
            </w:r>
          </w:p>
        </w:tc>
        <w:tc>
          <w:tcPr>
            <w:tcW w:w="1255" w:type="dxa"/>
          </w:tcPr>
          <w:p w14:paraId="2DEBA4D4" w14:textId="4D7F8F32" w:rsidR="00900442" w:rsidRPr="00617C97" w:rsidRDefault="001E565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09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22FA5833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SERIE </w:t>
            </w:r>
            <w:r w:rsidR="006E11BF"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43EC26CC" w14:textId="6E92A2C4" w:rsidR="006C3866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559942A4" w14:textId="5406182E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20 </w:t>
            </w:r>
          </w:p>
        </w:tc>
        <w:tc>
          <w:tcPr>
            <w:tcW w:w="1260" w:type="dxa"/>
          </w:tcPr>
          <w:p w14:paraId="739E61F2" w14:textId="08DA7607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1E206EFC" w14:textId="31A53E6B" w:rsidR="00900442" w:rsidRPr="00617C97" w:rsidRDefault="001E565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5D4E8CF1" w14:textId="3FEEB1CD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2981D9C3" w14:textId="2B584CC3" w:rsidR="00900442" w:rsidRPr="00617C97" w:rsidRDefault="001E565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758BCA01" w14:textId="4327D559" w:rsidR="00900442" w:rsidRPr="00617C97" w:rsidRDefault="006C38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0ED18319" w14:textId="24BED88F" w:rsidR="00900442" w:rsidRPr="00617C97" w:rsidRDefault="001E565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 + 2</w:t>
            </w: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A43236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CB25A9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14B59B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2BC52D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151"/>
        <w:gridCol w:w="897"/>
        <w:gridCol w:w="1039"/>
        <w:gridCol w:w="1098"/>
        <w:gridCol w:w="957"/>
        <w:gridCol w:w="1039"/>
        <w:gridCol w:w="980"/>
        <w:gridCol w:w="896"/>
        <w:gridCol w:w="961"/>
        <w:gridCol w:w="963"/>
        <w:gridCol w:w="898"/>
        <w:gridCol w:w="838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4BFF9079" w:rsidR="00CE4184" w:rsidRPr="00617C97" w:rsidRDefault="006E11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1* LIBRE</w:t>
            </w:r>
          </w:p>
        </w:tc>
        <w:tc>
          <w:tcPr>
            <w:tcW w:w="897" w:type="dxa"/>
          </w:tcPr>
          <w:p w14:paraId="71076C59" w14:textId="621BEF3A" w:rsidR="00CE4184" w:rsidRPr="00617C97" w:rsidRDefault="006C3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48869B86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Colorados</w:t>
            </w:r>
          </w:p>
        </w:tc>
        <w:tc>
          <w:tcPr>
            <w:tcW w:w="1136" w:type="dxa"/>
          </w:tcPr>
          <w:p w14:paraId="275A424C" w14:textId="6A7DFBB5" w:rsidR="00CE4184" w:rsidRPr="00617C97" w:rsidRDefault="000B2E7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4CAE2D55" w14:textId="53ACD9E3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10DF9E8" w14:textId="4FCF1165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negros</w:t>
            </w:r>
          </w:p>
        </w:tc>
        <w:tc>
          <w:tcPr>
            <w:tcW w:w="985" w:type="dxa"/>
          </w:tcPr>
          <w:p w14:paraId="203925EE" w14:textId="4AC2E0AA" w:rsidR="00CE4184" w:rsidRPr="00617C97" w:rsidRDefault="000B2E7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  <w:r w:rsidR="001E565D">
              <w:rPr>
                <w:bCs/>
                <w:lang w:val="es-ES_tradnl"/>
              </w:rPr>
              <w:t>s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64B56D31" w:rsidR="00CE4184" w:rsidRPr="00617C97" w:rsidRDefault="006C3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2* LIBRE</w:t>
            </w:r>
          </w:p>
        </w:tc>
        <w:tc>
          <w:tcPr>
            <w:tcW w:w="897" w:type="dxa"/>
          </w:tcPr>
          <w:p w14:paraId="6D4FF284" w14:textId="1F2AEAF0" w:rsidR="00CE4184" w:rsidRPr="00617C97" w:rsidRDefault="006C3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18999F39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Colorados overos</w:t>
            </w:r>
          </w:p>
        </w:tc>
        <w:tc>
          <w:tcPr>
            <w:tcW w:w="1136" w:type="dxa"/>
          </w:tcPr>
          <w:p w14:paraId="39938BDE" w14:textId="587E145D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6C699505" w14:textId="77E018A3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986C4B3" w14:textId="6B1E11C9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negros</w:t>
            </w:r>
          </w:p>
        </w:tc>
        <w:tc>
          <w:tcPr>
            <w:tcW w:w="985" w:type="dxa"/>
          </w:tcPr>
          <w:p w14:paraId="3234BF73" w14:textId="7B9D2D7F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4C83AF83" w:rsidR="00CE4184" w:rsidRPr="00617C97" w:rsidRDefault="006C3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3* LIBRE</w:t>
            </w:r>
          </w:p>
        </w:tc>
        <w:tc>
          <w:tcPr>
            <w:tcW w:w="897" w:type="dxa"/>
          </w:tcPr>
          <w:p w14:paraId="5C8FB50A" w14:textId="791652B3" w:rsidR="00CE4184" w:rsidRPr="00617C97" w:rsidRDefault="006C3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2504450A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overos</w:t>
            </w:r>
          </w:p>
        </w:tc>
        <w:tc>
          <w:tcPr>
            <w:tcW w:w="1136" w:type="dxa"/>
          </w:tcPr>
          <w:p w14:paraId="65D28E25" w14:textId="777F4764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59A41DF9" w14:textId="418624C3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81EAEF4" w14:textId="6704490C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Colorados </w:t>
            </w:r>
          </w:p>
        </w:tc>
        <w:tc>
          <w:tcPr>
            <w:tcW w:w="985" w:type="dxa"/>
          </w:tcPr>
          <w:p w14:paraId="1C2A83C9" w14:textId="2A734161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72F10283" w:rsidR="00CE4184" w:rsidRPr="00617C97" w:rsidRDefault="006C3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3CE9CEA7" w14:textId="686F8361" w:rsidR="00CE4184" w:rsidRPr="00617C97" w:rsidRDefault="006C3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10951D8F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overos</w:t>
            </w:r>
          </w:p>
        </w:tc>
        <w:tc>
          <w:tcPr>
            <w:tcW w:w="1136" w:type="dxa"/>
          </w:tcPr>
          <w:p w14:paraId="398F0D9D" w14:textId="439BC39A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400A2351" w14:textId="49ABBDD1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FF9A7C0" w14:textId="4EEE987A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Colorados overos</w:t>
            </w:r>
          </w:p>
        </w:tc>
        <w:tc>
          <w:tcPr>
            <w:tcW w:w="985" w:type="dxa"/>
          </w:tcPr>
          <w:p w14:paraId="07A55BFA" w14:textId="325C70CA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6DC63685" w14:textId="1F5FC183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8268F10" w14:textId="689276B4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overos</w:t>
            </w:r>
          </w:p>
        </w:tc>
        <w:tc>
          <w:tcPr>
            <w:tcW w:w="963" w:type="dxa"/>
          </w:tcPr>
          <w:p w14:paraId="2A4B57AB" w14:textId="55E0D4E5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9" w:type="dxa"/>
          </w:tcPr>
          <w:p w14:paraId="276F0274" w14:textId="2D54388C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68BDF2FB" w14:textId="130A2728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negros</w:t>
            </w:r>
          </w:p>
        </w:tc>
        <w:tc>
          <w:tcPr>
            <w:tcW w:w="963" w:type="dxa"/>
          </w:tcPr>
          <w:p w14:paraId="5A1F7507" w14:textId="6FC5C417" w:rsidR="00CE4184" w:rsidRPr="00617C97" w:rsidRDefault="001E565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</w:tr>
      <w:tr w:rsidR="00CE4184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D2076D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17C8E1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264F79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67ACB2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2FD03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1E3EF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058D7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B59744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3B2E1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F3C49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6D75E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F6155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4205F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90379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5476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B8E0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1889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60B79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6D97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1DD1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31030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98AF7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F0FDF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4599E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B77C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lastRenderedPageBreak/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15ABDAEC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6C3866">
              <w:rPr>
                <w:b/>
                <w:bCs/>
                <w:lang w:val="es-ES_tradnl"/>
              </w:rPr>
              <w:t>JUAN CARLOS RIOSECO VERA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11009088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1E565D">
              <w:rPr>
                <w:bCs/>
                <w:iCs/>
                <w:lang w:val="es-ES_tradnl"/>
              </w:rPr>
              <w:t xml:space="preserve"> 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5DB573B7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1E565D">
              <w:rPr>
                <w:bCs/>
                <w:iCs/>
                <w:lang w:val="es-ES_tradnl"/>
              </w:rPr>
              <w:t xml:space="preserve">  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15252A2B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r w:rsidR="001E565D">
              <w:rPr>
                <w:bCs/>
                <w:iCs/>
                <w:lang w:val="es-ES_tradnl"/>
              </w:rPr>
              <w:t xml:space="preserve">   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7D0EFAB6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1E565D">
              <w:rPr>
                <w:bCs/>
                <w:iCs/>
                <w:lang w:val="es-ES_tradnl"/>
              </w:rPr>
              <w:t xml:space="preserve"> Movimiento a la Rienda: no hubo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25EDECAA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1E565D">
              <w:rPr>
                <w:bCs/>
                <w:iCs/>
                <w:lang w:val="es-ES_tradnl"/>
              </w:rPr>
              <w:t xml:space="preserve">nerales sobre el Jurado: jurado irregular 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572089FD" w14:textId="77777777" w:rsidR="008A40D5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625A4A03" w14:textId="68B1EF29" w:rsidR="000E4894" w:rsidRDefault="008A40D5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S</w:t>
            </w:r>
            <w:r w:rsidR="001E565D">
              <w:rPr>
                <w:bCs/>
                <w:iCs/>
                <w:lang w:val="es-ES_tradnl"/>
              </w:rPr>
              <w:t>i de forma indirecta y sin intención</w:t>
            </w:r>
            <w:r>
              <w:rPr>
                <w:bCs/>
                <w:iCs/>
                <w:lang w:val="es-ES_tradnl"/>
              </w:rPr>
              <w:t>,</w:t>
            </w:r>
            <w:r w:rsidR="001E565D">
              <w:rPr>
                <w:bCs/>
                <w:iCs/>
                <w:lang w:val="es-ES_tradnl"/>
              </w:rPr>
              <w:t xml:space="preserve"> ya que hub</w:t>
            </w:r>
            <w:r>
              <w:rPr>
                <w:bCs/>
                <w:iCs/>
                <w:lang w:val="es-ES_tradnl"/>
              </w:rPr>
              <w:t>o u</w:t>
            </w:r>
            <w:r w:rsidR="001E565D">
              <w:rPr>
                <w:bCs/>
                <w:iCs/>
                <w:lang w:val="es-ES_tradnl"/>
              </w:rPr>
              <w:t>na</w:t>
            </w:r>
            <w:r>
              <w:rPr>
                <w:bCs/>
                <w:iCs/>
                <w:lang w:val="es-ES_tradnl"/>
              </w:rPr>
              <w:t>s a</w:t>
            </w:r>
            <w:r w:rsidR="001E565D">
              <w:rPr>
                <w:bCs/>
                <w:iCs/>
                <w:lang w:val="es-ES_tradnl"/>
              </w:rPr>
              <w:t>ta</w:t>
            </w:r>
            <w:r>
              <w:rPr>
                <w:bCs/>
                <w:iCs/>
                <w:lang w:val="es-ES_tradnl"/>
              </w:rPr>
              <w:t>j</w:t>
            </w:r>
            <w:r w:rsidR="001E565D">
              <w:rPr>
                <w:bCs/>
                <w:iCs/>
                <w:lang w:val="es-ES_tradnl"/>
              </w:rPr>
              <w:t>adas que se paga</w:t>
            </w:r>
            <w:r>
              <w:rPr>
                <w:bCs/>
                <w:iCs/>
                <w:lang w:val="es-ES_tradnl"/>
              </w:rPr>
              <w:t xml:space="preserve">ron y que a otras colleras no </w:t>
            </w:r>
            <w:r w:rsidR="000B2E79">
              <w:rPr>
                <w:bCs/>
                <w:iCs/>
                <w:lang w:val="es-ES_tradnl"/>
              </w:rPr>
              <w:t xml:space="preserve"> le pagó</w:t>
            </w:r>
            <w:r w:rsidR="001E565D">
              <w:rPr>
                <w:bCs/>
                <w:iCs/>
                <w:lang w:val="es-ES_tradnl"/>
              </w:rPr>
              <w:t>.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43BFC92" w:rsidR="00081B96" w:rsidRDefault="008A40D5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F8948A" w:rsidR="00081B96" w:rsidRDefault="008A40D5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Sebastian Cabello y Felipe Kilaleo collera N* 4</w:t>
            </w:r>
          </w:p>
        </w:tc>
        <w:tc>
          <w:tcPr>
            <w:tcW w:w="7082" w:type="dxa"/>
          </w:tcPr>
          <w:p w14:paraId="7C50DEBE" w14:textId="73F3568B" w:rsidR="00081B96" w:rsidRDefault="008A40D5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Una atajada no pagada, no pudo pasar al 4* animal</w:t>
            </w: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419A30DA" w:rsidR="00081B96" w:rsidRDefault="00AC70B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2D5E1694" w:rsidR="00081B96" w:rsidRDefault="00AC70B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Los j</w:t>
            </w:r>
            <w:r w:rsidR="008A40D5">
              <w:rPr>
                <w:lang w:val="es-ES_tradnl"/>
              </w:rPr>
              <w:t>i</w:t>
            </w:r>
            <w:r>
              <w:rPr>
                <w:lang w:val="es-ES_tradnl"/>
              </w:rPr>
              <w:t xml:space="preserve">netes del corral de Gonzalo </w:t>
            </w:r>
            <w:r w:rsidR="008A40D5">
              <w:rPr>
                <w:lang w:val="es-ES_tradnl"/>
              </w:rPr>
              <w:t>San</w:t>
            </w:r>
            <w:r>
              <w:rPr>
                <w:lang w:val="es-ES_tradnl"/>
              </w:rPr>
              <w:t>ta</w:t>
            </w:r>
            <w:r w:rsidR="008A40D5">
              <w:rPr>
                <w:lang w:val="es-ES_tradnl"/>
              </w:rPr>
              <w:t xml:space="preserve"> María, le</w:t>
            </w:r>
            <w:r>
              <w:rPr>
                <w:lang w:val="es-ES_tradnl"/>
              </w:rPr>
              <w:t xml:space="preserve"> avisan a los capataces que el novillo estaba sangrando</w:t>
            </w:r>
            <w:r w:rsidR="008A40D5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 xml:space="preserve"> tanto el jurado como los capataces</w:t>
            </w:r>
            <w:r w:rsidR="008A40D5">
              <w:rPr>
                <w:lang w:val="es-ES_tradnl"/>
              </w:rPr>
              <w:t xml:space="preserve"> no lo vieron. </w:t>
            </w:r>
            <w:r>
              <w:rPr>
                <w:lang w:val="es-ES_tradnl"/>
              </w:rPr>
              <w:t xml:space="preserve"> </w:t>
            </w:r>
            <w:r w:rsidR="008A40D5">
              <w:rPr>
                <w:lang w:val="es-ES_tradnl"/>
              </w:rPr>
              <w:t>Y</w:t>
            </w:r>
            <w:r>
              <w:rPr>
                <w:lang w:val="es-ES_tradnl"/>
              </w:rPr>
              <w:t xml:space="preserve">o como delegado en la posición que estaba </w:t>
            </w:r>
            <w:r w:rsidR="008A40D5">
              <w:rPr>
                <w:lang w:val="es-ES_tradnl"/>
              </w:rPr>
              <w:t xml:space="preserve">tampoco </w:t>
            </w:r>
            <w:r>
              <w:rPr>
                <w:lang w:val="es-ES_tradnl"/>
              </w:rPr>
              <w:t xml:space="preserve">  lo pude ver. La </w:t>
            </w:r>
            <w:r w:rsidR="008A40D5">
              <w:rPr>
                <w:lang w:val="es-ES_tradnl"/>
              </w:rPr>
              <w:t xml:space="preserve">collera del </w:t>
            </w:r>
            <w:r>
              <w:rPr>
                <w:lang w:val="es-ES_tradnl"/>
              </w:rPr>
              <w:t xml:space="preserve">Desempate </w:t>
            </w:r>
            <w:r w:rsidR="008A40D5">
              <w:rPr>
                <w:lang w:val="es-ES_tradnl"/>
              </w:rPr>
              <w:t>hubo un alegato por</w:t>
            </w:r>
            <w:r>
              <w:rPr>
                <w:lang w:val="es-ES_tradnl"/>
              </w:rPr>
              <w:t xml:space="preserve"> el novillo que corrieron</w:t>
            </w:r>
            <w:r w:rsidR="008A40D5">
              <w:rPr>
                <w:lang w:val="es-ES_tradnl"/>
              </w:rPr>
              <w:t>.</w:t>
            </w: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04E1D449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  <w:r w:rsidR="008A40D5">
        <w:rPr>
          <w:lang w:val="es-ES_tradnl"/>
        </w:rPr>
        <w:t xml:space="preserve">   </w:t>
      </w:r>
      <w:r w:rsidR="00AC70B2">
        <w:rPr>
          <w:lang w:val="es-ES_tradnl"/>
        </w:rPr>
        <w:t xml:space="preserve"> </w:t>
      </w:r>
      <w:r w:rsidR="00253027">
        <w:rPr>
          <w:lang w:val="es-ES_tradnl"/>
        </w:rPr>
        <w:t xml:space="preserve">El </w:t>
      </w:r>
      <w:r w:rsidR="008A40D5">
        <w:rPr>
          <w:lang w:val="es-ES_tradnl"/>
        </w:rPr>
        <w:t xml:space="preserve">  </w:t>
      </w:r>
      <w:r w:rsidR="00253027">
        <w:rPr>
          <w:lang w:val="es-ES_tradnl"/>
        </w:rPr>
        <w:t>Secretario del Rodeo</w:t>
      </w:r>
      <w:r w:rsidR="008A40D5">
        <w:rPr>
          <w:lang w:val="es-ES_tradnl"/>
        </w:rPr>
        <w:t xml:space="preserve">  </w:t>
      </w:r>
      <w:r w:rsidR="00253027">
        <w:rPr>
          <w:lang w:val="es-ES_tradnl"/>
        </w:rPr>
        <w:t xml:space="preserve"> me informa</w:t>
      </w:r>
      <w:r w:rsidR="008A40D5">
        <w:rPr>
          <w:lang w:val="es-ES_tradnl"/>
        </w:rPr>
        <w:t xml:space="preserve">: </w:t>
      </w:r>
      <w:r w:rsidR="00AC70B2">
        <w:rPr>
          <w:lang w:val="es-ES_tradnl"/>
        </w:rPr>
        <w:t xml:space="preserve"> </w:t>
      </w:r>
      <w:proofErr w:type="gramStart"/>
      <w:r w:rsidR="00AC70B2">
        <w:rPr>
          <w:lang w:val="es-ES_tradnl"/>
        </w:rPr>
        <w:t xml:space="preserve">que </w:t>
      </w:r>
      <w:r w:rsidR="008A40D5">
        <w:rPr>
          <w:lang w:val="es-ES_tradnl"/>
        </w:rPr>
        <w:t xml:space="preserve"> </w:t>
      </w:r>
      <w:r w:rsidR="00AC70B2">
        <w:rPr>
          <w:lang w:val="es-ES_tradnl"/>
        </w:rPr>
        <w:t>el</w:t>
      </w:r>
      <w:proofErr w:type="gramEnd"/>
      <w:r w:rsidR="00AC70B2">
        <w:rPr>
          <w:lang w:val="es-ES_tradnl"/>
        </w:rPr>
        <w:t xml:space="preserve"> socio</w:t>
      </w:r>
      <w:r w:rsidR="008A40D5">
        <w:rPr>
          <w:lang w:val="es-ES_tradnl"/>
        </w:rPr>
        <w:t xml:space="preserve"> del Club Teno,  Don</w:t>
      </w:r>
      <w:r w:rsidR="00AC70B2">
        <w:rPr>
          <w:lang w:val="es-ES_tradnl"/>
        </w:rPr>
        <w:t xml:space="preserve"> Guillermo </w:t>
      </w:r>
      <w:r w:rsidR="00253027">
        <w:rPr>
          <w:lang w:val="es-ES_tradnl"/>
        </w:rPr>
        <w:t>R</w:t>
      </w:r>
      <w:r w:rsidR="00AC70B2">
        <w:rPr>
          <w:lang w:val="es-ES_tradnl"/>
        </w:rPr>
        <w:t>ebolledo</w:t>
      </w:r>
      <w:r w:rsidR="00253027">
        <w:rPr>
          <w:lang w:val="es-ES_tradnl"/>
        </w:rPr>
        <w:t xml:space="preserve"> Valen</w:t>
      </w:r>
      <w:r w:rsidR="008A40D5">
        <w:rPr>
          <w:lang w:val="es-ES_tradnl"/>
        </w:rPr>
        <w:t>z</w:t>
      </w:r>
      <w:r w:rsidR="00253027">
        <w:rPr>
          <w:lang w:val="es-ES_tradnl"/>
        </w:rPr>
        <w:t>uela</w:t>
      </w:r>
      <w:r w:rsidR="008A40D5">
        <w:rPr>
          <w:lang w:val="es-ES_tradnl"/>
        </w:rPr>
        <w:t>, Rut:</w:t>
      </w:r>
      <w:r w:rsidR="008A40D5" w:rsidRPr="008A40D5">
        <w:t xml:space="preserve"> </w:t>
      </w:r>
      <w:r w:rsidR="008A40D5" w:rsidRPr="008A40D5">
        <w:rPr>
          <w:lang w:val="es-ES_tradnl"/>
        </w:rPr>
        <w:t>8</w:t>
      </w:r>
      <w:r w:rsidR="008A40D5">
        <w:rPr>
          <w:lang w:val="es-ES_tradnl"/>
        </w:rPr>
        <w:t>.</w:t>
      </w:r>
      <w:r w:rsidR="008A40D5" w:rsidRPr="008A40D5">
        <w:rPr>
          <w:lang w:val="es-ES_tradnl"/>
        </w:rPr>
        <w:t>050</w:t>
      </w:r>
      <w:r w:rsidR="008A40D5">
        <w:rPr>
          <w:lang w:val="es-ES_tradnl"/>
        </w:rPr>
        <w:t>.</w:t>
      </w:r>
      <w:r w:rsidR="008A40D5" w:rsidRPr="008A40D5">
        <w:rPr>
          <w:lang w:val="es-ES_tradnl"/>
        </w:rPr>
        <w:t>809</w:t>
      </w:r>
      <w:r w:rsidR="008A40D5">
        <w:rPr>
          <w:lang w:val="es-ES_tradnl"/>
        </w:rPr>
        <w:t>-3</w:t>
      </w:r>
      <w:r w:rsidR="00AC70B2">
        <w:rPr>
          <w:lang w:val="es-ES_tradnl"/>
        </w:rPr>
        <w:t xml:space="preserve"> </w:t>
      </w:r>
      <w:r w:rsidR="008A40D5">
        <w:rPr>
          <w:lang w:val="es-ES_tradnl"/>
        </w:rPr>
        <w:t xml:space="preserve">socio N* </w:t>
      </w:r>
      <w:r w:rsidR="008A40D5" w:rsidRPr="008A40D5">
        <w:rPr>
          <w:lang w:val="es-ES_tradnl"/>
        </w:rPr>
        <w:t>80535</w:t>
      </w:r>
      <w:r w:rsidR="008A40D5">
        <w:rPr>
          <w:lang w:val="es-ES_tradnl"/>
        </w:rPr>
        <w:t xml:space="preserve">, lo increpa en forma hostil  </w:t>
      </w:r>
      <w:r w:rsidR="00AC70B2">
        <w:rPr>
          <w:lang w:val="es-ES_tradnl"/>
        </w:rPr>
        <w:t xml:space="preserve"> por no dar lectura a los auspiciadores del rodeo.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7867DBE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AC70B2">
              <w:rPr>
                <w:lang w:val="es-ES_tradnl"/>
              </w:rPr>
              <w:t xml:space="preserve">  BUENO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436C7D1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AC70B2">
              <w:rPr>
                <w:lang w:val="es-ES_tradnl"/>
              </w:rPr>
              <w:t xml:space="preserve">  BIEN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3406E5F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AC70B2">
              <w:rPr>
                <w:lang w:val="es-ES_tradnl"/>
              </w:rPr>
              <w:t xml:space="preserve"> BIEN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07B0368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AC70B2">
              <w:rPr>
                <w:lang w:val="es-ES_tradnl"/>
              </w:rPr>
              <w:t xml:space="preserve">   BIEN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0E299D9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Apiñadero: </w:t>
            </w:r>
            <w:r w:rsidR="00AC70B2">
              <w:rPr>
                <w:lang w:val="es-ES_tradnl"/>
              </w:rPr>
              <w:t xml:space="preserve"> BIEN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2BCF1F7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AC70B2">
              <w:rPr>
                <w:lang w:val="es-ES_tradnl"/>
              </w:rPr>
              <w:t xml:space="preserve"> </w:t>
            </w:r>
            <w:r w:rsidR="00253027">
              <w:rPr>
                <w:lang w:val="es-ES_tradnl"/>
              </w:rPr>
              <w:t xml:space="preserve"> </w:t>
            </w:r>
            <w:r w:rsidR="00AC70B2">
              <w:rPr>
                <w:lang w:val="es-ES_tradnl"/>
              </w:rPr>
              <w:t>SE CORRIO DE DIA NO PUEDO CALIFICAR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05EF5BE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AC70B2">
              <w:rPr>
                <w:lang w:val="es-ES_tradnl"/>
              </w:rPr>
              <w:t xml:space="preserve">  BIEN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4AA4852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AC70B2">
              <w:rPr>
                <w:lang w:val="es-ES_tradnl"/>
              </w:rPr>
              <w:t xml:space="preserve">  BIEN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24950EC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AC70B2">
              <w:rPr>
                <w:lang w:val="es-ES_tradnl"/>
              </w:rPr>
              <w:t xml:space="preserve"> BIEN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0564811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AC70B2">
              <w:rPr>
                <w:lang w:val="es-ES_tradnl"/>
              </w:rPr>
              <w:t>BIEN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7BB9544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AC70B2">
              <w:rPr>
                <w:lang w:val="es-ES_tradnl"/>
              </w:rPr>
              <w:t xml:space="preserve">  BIEN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0FE30A7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AC70B2">
              <w:rPr>
                <w:lang w:val="es-ES_tradnl"/>
              </w:rPr>
              <w:t xml:space="preserve">  BIEN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1415A65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AC70B2">
              <w:rPr>
                <w:lang w:val="es-ES_tradnl"/>
              </w:rPr>
              <w:t xml:space="preserve">  BIEN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1D9B1E0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AC70B2">
              <w:rPr>
                <w:lang w:val="es-ES_tradnl"/>
              </w:rPr>
              <w:t>BIEN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62DC359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AC70B2">
              <w:rPr>
                <w:lang w:val="es-ES_tradnl"/>
              </w:rPr>
              <w:t xml:space="preserve">  BIEN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350067B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AC70B2">
              <w:rPr>
                <w:lang w:val="es-ES_tradnl"/>
              </w:rPr>
              <w:t xml:space="preserve"> BIEN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6B971E4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AC70B2">
              <w:rPr>
                <w:lang w:val="es-ES_tradnl"/>
              </w:rPr>
              <w:t xml:space="preserve">  BIEN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58A0CC6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253027">
              <w:rPr>
                <w:lang w:val="es-ES_tradnl"/>
              </w:rPr>
              <w:t xml:space="preserve">  </w:t>
            </w:r>
            <w:r w:rsidR="00AC70B2">
              <w:rPr>
                <w:lang w:val="es-ES_tradnl"/>
              </w:rPr>
              <w:t xml:space="preserve"> BIEN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0C5EC2C7" w:rsidR="00534EB9" w:rsidRDefault="00AC70B2" w:rsidP="00DF4D1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TODO BIEN</w:t>
            </w: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63295DB8" w:rsidR="00B5754C" w:rsidRPr="0063487D" w:rsidRDefault="006C3866" w:rsidP="006C386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OSCAR SAN MARTIN – GONZALO SANTA MARIA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587ED5EA" w:rsidR="00B5754C" w:rsidRPr="0063487D" w:rsidRDefault="006C3866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CURICÓ - CLUB EL VALLE DE RAUCO</w:t>
            </w: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2F638975" w:rsidR="00B5754C" w:rsidRPr="0063487D" w:rsidRDefault="006C3866" w:rsidP="006C386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VICTOR GONZALEZ – JUAN PABLO MORALES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52B5E57F" w:rsidR="00B5754C" w:rsidRPr="006C3866" w:rsidRDefault="006C3866" w:rsidP="00B5754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3866">
              <w:rPr>
                <w:i/>
                <w:iCs/>
                <w:color w:val="000000"/>
                <w:sz w:val="22"/>
                <w:szCs w:val="22"/>
              </w:rPr>
              <w:t>ASOCIACIÓN VALLE SANTA CRUZ – CLUB SANTA CRUZ</w:t>
            </w:r>
            <w:r w:rsidR="00B5754C" w:rsidRPr="006C386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29A5CDF6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6C3866">
        <w:rPr>
          <w:lang w:val="es-ES_tradnl"/>
        </w:rPr>
        <w:t xml:space="preserve">  </w:t>
      </w:r>
      <w:r w:rsidR="003E1299">
        <w:rPr>
          <w:lang w:val="es-ES_tradnl"/>
        </w:rPr>
        <w:t xml:space="preserve">PARAMÉDICO INGRID RUZ </w:t>
      </w:r>
      <w:proofErr w:type="gramStart"/>
      <w:r w:rsidR="003E1299">
        <w:rPr>
          <w:lang w:val="es-ES_tradnl"/>
        </w:rPr>
        <w:t>REYES  RUT</w:t>
      </w:r>
      <w:proofErr w:type="gramEnd"/>
      <w:r w:rsidR="003E1299">
        <w:rPr>
          <w:lang w:val="es-ES_tradnl"/>
        </w:rPr>
        <w:t>: 17.495.619-7</w:t>
      </w:r>
    </w:p>
    <w:p w14:paraId="4A97646F" w14:textId="0E9ED306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3E1299">
        <w:rPr>
          <w:lang w:val="es-ES_tradnl"/>
        </w:rPr>
        <w:t xml:space="preserve">+56 9 90544832  -  CORREO: </w:t>
      </w:r>
      <w:r w:rsidR="003E1299">
        <w:rPr>
          <w:rFonts w:ascii="Verdana" w:hAnsi="Verdana" w:cs="Arial"/>
          <w:i/>
          <w:iCs/>
          <w:color w:val="1155CC"/>
          <w:u w:val="single"/>
          <w:shd w:val="clear" w:color="auto" w:fill="FFFFFF"/>
        </w:rPr>
        <w:t xml:space="preserve">  </w:t>
      </w:r>
      <w:r w:rsidR="003E1299">
        <w:rPr>
          <w:rFonts w:ascii="Verdana" w:hAnsi="Verdana" w:cs="Arial"/>
          <w:i/>
          <w:iCs/>
          <w:color w:val="0000FF"/>
          <w:shd w:val="clear" w:color="auto" w:fill="FFFFFF"/>
        </w:rPr>
        <w:t xml:space="preserve"> ingridruzreyes</w:t>
      </w:r>
      <w:hyperlink r:id="rId8" w:tgtFrame="_blank" w:history="1">
        <w:r w:rsidR="003E1299" w:rsidRPr="003E1299">
          <w:rPr>
            <w:rFonts w:ascii="Verdana" w:hAnsi="Verdana" w:cs="Arial"/>
            <w:i/>
            <w:iCs/>
            <w:color w:val="1155CC"/>
            <w:u w:val="single"/>
            <w:shd w:val="clear" w:color="auto" w:fill="FFFFFF"/>
          </w:rPr>
          <w:t>@</w:t>
        </w:r>
      </w:hyperlink>
      <w:r w:rsidR="003E1299">
        <w:rPr>
          <w:rFonts w:ascii="Verdana" w:hAnsi="Verdana" w:cs="Arial"/>
          <w:i/>
          <w:iCs/>
          <w:color w:val="0000FF"/>
          <w:shd w:val="clear" w:color="auto" w:fill="FFFFFF"/>
        </w:rPr>
        <w:t>gmail.com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7E123DA8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E1299">
              <w:rPr>
                <w:color w:val="000000"/>
              </w:rPr>
              <w:t xml:space="preserve">JUAN CARLOS FUENZALIDA </w:t>
            </w:r>
            <w:proofErr w:type="spellStart"/>
            <w:r w:rsidR="003E1299">
              <w:rPr>
                <w:color w:val="000000"/>
              </w:rPr>
              <w:t>FUENZALIDA</w:t>
            </w:r>
            <w:proofErr w:type="spellEnd"/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1CD443E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E1299">
              <w:rPr>
                <w:color w:val="000000"/>
              </w:rPr>
              <w:t>7.409.132-6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3A395763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hyperlink r:id="rId9" w:history="1">
              <w:r w:rsidR="00253027" w:rsidRPr="002E3785">
                <w:rPr>
                  <w:rStyle w:val="Hipervnculo"/>
                </w:rPr>
                <w:t>jc.fuenza@gmail.com</w:t>
              </w:r>
            </w:hyperlink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4DEEF7A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E1299">
              <w:rPr>
                <w:rFonts w:ascii="Verdana" w:hAnsi="Verdana"/>
                <w:i/>
              </w:rPr>
              <w:t>+56 9 81567550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2A631460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C70B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361176AD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C70B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57028F7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C70B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18474A3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C70B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01F6BC02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C70B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19749A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C70B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2A0F" w14:textId="23C42138" w:rsidR="0063487D" w:rsidRDefault="00AC70B2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LESION </w:t>
            </w:r>
            <w:r w:rsidR="007C6134">
              <w:rPr>
                <w:color w:val="000000"/>
              </w:rPr>
              <w:t xml:space="preserve">DE 1 CABALLO </w:t>
            </w:r>
            <w:r>
              <w:rPr>
                <w:color w:val="000000"/>
              </w:rPr>
              <w:t xml:space="preserve">EN </w:t>
            </w:r>
            <w:r w:rsidR="007C6134">
              <w:rPr>
                <w:color w:val="000000"/>
              </w:rPr>
              <w:t>LA SERIE DE CAMPEONES  DELFIN N* 211713 , SE RETIRA POR LESION</w:t>
            </w:r>
          </w:p>
          <w:p w14:paraId="074D7152" w14:textId="77777777" w:rsidR="007C6134" w:rsidRDefault="007C6134" w:rsidP="00586974">
            <w:pPr>
              <w:ind w:right="325"/>
              <w:rPr>
                <w:color w:val="000000"/>
              </w:rPr>
            </w:pPr>
          </w:p>
          <w:p w14:paraId="1ECA53B8" w14:textId="53F17CF6" w:rsidR="007C6134" w:rsidRPr="000E4894" w:rsidRDefault="007C6134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10"/>
      <w:footerReference w:type="default" r:id="rId11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7518" w14:textId="77777777" w:rsidR="00DE313F" w:rsidRDefault="00DE313F" w:rsidP="00E47267">
      <w:r>
        <w:separator/>
      </w:r>
    </w:p>
  </w:endnote>
  <w:endnote w:type="continuationSeparator" w:id="0">
    <w:p w14:paraId="3F9CE711" w14:textId="77777777" w:rsidR="00DE313F" w:rsidRDefault="00DE313F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2344" w14:textId="77777777" w:rsidR="00DE313F" w:rsidRDefault="00DE313F" w:rsidP="00E47267">
      <w:r>
        <w:separator/>
      </w:r>
    </w:p>
  </w:footnote>
  <w:footnote w:type="continuationSeparator" w:id="0">
    <w:p w14:paraId="1B75504B" w14:textId="77777777" w:rsidR="00DE313F" w:rsidRDefault="00DE313F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350159">
    <w:abstractNumId w:val="3"/>
  </w:num>
  <w:num w:numId="2" w16cid:durableId="500394334">
    <w:abstractNumId w:val="5"/>
  </w:num>
  <w:num w:numId="3" w16cid:durableId="922224828">
    <w:abstractNumId w:val="6"/>
  </w:num>
  <w:num w:numId="4" w16cid:durableId="2099401791">
    <w:abstractNumId w:val="1"/>
  </w:num>
  <w:num w:numId="5" w16cid:durableId="1005282145">
    <w:abstractNumId w:val="2"/>
  </w:num>
  <w:num w:numId="6" w16cid:durableId="917786270">
    <w:abstractNumId w:val="0"/>
  </w:num>
  <w:num w:numId="7" w16cid:durableId="388382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B2E79"/>
    <w:rsid w:val="000E4894"/>
    <w:rsid w:val="00143B54"/>
    <w:rsid w:val="00143BDD"/>
    <w:rsid w:val="001701BB"/>
    <w:rsid w:val="001A6A89"/>
    <w:rsid w:val="001C23A7"/>
    <w:rsid w:val="001C55CB"/>
    <w:rsid w:val="001E3322"/>
    <w:rsid w:val="001E565D"/>
    <w:rsid w:val="00253027"/>
    <w:rsid w:val="002536CC"/>
    <w:rsid w:val="002A4C74"/>
    <w:rsid w:val="002C1E6D"/>
    <w:rsid w:val="002F13F4"/>
    <w:rsid w:val="00331550"/>
    <w:rsid w:val="00394FDF"/>
    <w:rsid w:val="003A221A"/>
    <w:rsid w:val="003D2DE0"/>
    <w:rsid w:val="003E1299"/>
    <w:rsid w:val="004160F8"/>
    <w:rsid w:val="00424C2C"/>
    <w:rsid w:val="004662F6"/>
    <w:rsid w:val="004C41B3"/>
    <w:rsid w:val="004F2415"/>
    <w:rsid w:val="004F35A7"/>
    <w:rsid w:val="00521882"/>
    <w:rsid w:val="005307A9"/>
    <w:rsid w:val="00534EB9"/>
    <w:rsid w:val="005355A7"/>
    <w:rsid w:val="00574A62"/>
    <w:rsid w:val="005B2493"/>
    <w:rsid w:val="005E050C"/>
    <w:rsid w:val="00605F4E"/>
    <w:rsid w:val="00617C97"/>
    <w:rsid w:val="00620B2B"/>
    <w:rsid w:val="00622576"/>
    <w:rsid w:val="0063487D"/>
    <w:rsid w:val="00641B38"/>
    <w:rsid w:val="006754A0"/>
    <w:rsid w:val="006B1158"/>
    <w:rsid w:val="006C3866"/>
    <w:rsid w:val="006E11BF"/>
    <w:rsid w:val="006E2484"/>
    <w:rsid w:val="00776BD3"/>
    <w:rsid w:val="00794D06"/>
    <w:rsid w:val="007A389D"/>
    <w:rsid w:val="007C4731"/>
    <w:rsid w:val="007C6134"/>
    <w:rsid w:val="007F0ADE"/>
    <w:rsid w:val="00875103"/>
    <w:rsid w:val="0088279C"/>
    <w:rsid w:val="008A40D5"/>
    <w:rsid w:val="008D5668"/>
    <w:rsid w:val="00900442"/>
    <w:rsid w:val="009146B8"/>
    <w:rsid w:val="00966CE1"/>
    <w:rsid w:val="009E3E36"/>
    <w:rsid w:val="009F2B6D"/>
    <w:rsid w:val="00A10EC3"/>
    <w:rsid w:val="00A50D6F"/>
    <w:rsid w:val="00A5262A"/>
    <w:rsid w:val="00A87C3F"/>
    <w:rsid w:val="00A92DF7"/>
    <w:rsid w:val="00A9520C"/>
    <w:rsid w:val="00AA6098"/>
    <w:rsid w:val="00AC70B2"/>
    <w:rsid w:val="00B256D2"/>
    <w:rsid w:val="00B47FC9"/>
    <w:rsid w:val="00B55BAB"/>
    <w:rsid w:val="00B5754C"/>
    <w:rsid w:val="00BA68B8"/>
    <w:rsid w:val="00BB03EE"/>
    <w:rsid w:val="00BC5620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DE313F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07B61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6EE1B"/>
  <w14:defaultImageDpi w14:val="32767"/>
  <w15:docId w15:val="{61C25DD3-C1DD-419C-AC41-D5938706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cionaguanegr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c.fuenz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1494</Words>
  <Characters>6724</Characters>
  <Application>Microsoft Office Word</Application>
  <DocSecurity>0</DocSecurity>
  <Lines>160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dcterms:created xsi:type="dcterms:W3CDTF">2022-12-13T23:25:00Z</dcterms:created>
  <dcterms:modified xsi:type="dcterms:W3CDTF">2022-12-13T23:25:00Z</dcterms:modified>
</cp:coreProperties>
</file>